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2" w:rsidRPr="00173402" w:rsidRDefault="00173402" w:rsidP="0017340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402" w:rsidRPr="00173402" w:rsidRDefault="00173402" w:rsidP="0017340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4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Прокуратура разъясняет!</w:t>
      </w:r>
    </w:p>
    <w:p w:rsidR="00173402" w:rsidRPr="00173402" w:rsidRDefault="00173402" w:rsidP="0017340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402" w:rsidRPr="00173402" w:rsidRDefault="00173402" w:rsidP="00173402">
      <w:pPr>
        <w:keepNext/>
        <w:shd w:val="clear" w:color="auto" w:fill="FFFFFF"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ar-SA"/>
        </w:rPr>
      </w:pPr>
      <w:r w:rsidRPr="00173402"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ar-SA"/>
        </w:rPr>
        <w:t>Для бизнеса расширены возможности освобождения от уголовной ответственности при возмещении ущерба.</w:t>
      </w:r>
    </w:p>
    <w:p w:rsidR="00173402" w:rsidRDefault="00173402" w:rsidP="001734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17340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Федеральным законом от 14 апреля 2023 г.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№ </w:t>
      </w:r>
      <w:r w:rsidRPr="0017340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116-ФЗ внесены изменения в статью 76.1 Уголовного кодекса Российской Федерации и статью 28.1 Уголовно-процессуального кодекса Российской Федерации.</w:t>
      </w:r>
    </w:p>
    <w:p w:rsidR="00173402" w:rsidRDefault="00173402" w:rsidP="001734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0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Дополнен перечень лиц, которые впервые совершили преступление и которые подлежат освобождению от уголовной ответственности в связи с возмещением ущерба.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Pr="0017340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Это касается в т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ом числе</w:t>
      </w:r>
      <w:bookmarkStart w:id="0" w:name="_GoBack"/>
      <w:bookmarkEnd w:id="0"/>
      <w:r w:rsidRPr="0017340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лиц, которые получили доход в особо крупном размере в связи с незаконным предпринимательством, незаконной банковской деятельностью, уклонением от репатриации денежных средств</w:t>
      </w:r>
      <w:r w:rsidRPr="0017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3402" w:rsidRDefault="00173402" w:rsidP="001734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02" w:rsidRPr="00173402" w:rsidRDefault="00173402" w:rsidP="001734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межрайонного прокурора Дзюба А.А.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2"/>
    <w:rsid w:val="0007510F"/>
    <w:rsid w:val="000B45BE"/>
    <w:rsid w:val="000E0062"/>
    <w:rsid w:val="00105492"/>
    <w:rsid w:val="001233AC"/>
    <w:rsid w:val="00146677"/>
    <w:rsid w:val="00147218"/>
    <w:rsid w:val="00173402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A78"/>
  <w15:chartTrackingRefBased/>
  <w15:docId w15:val="{F7847D3F-B8EB-4B31-A2CE-F125669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2023-06-08T13:00:00Z</dcterms:created>
  <dcterms:modified xsi:type="dcterms:W3CDTF">2023-06-08T13:02:00Z</dcterms:modified>
</cp:coreProperties>
</file>